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A954ED" w:rsidP="00C7118E">
      <w:pPr>
        <w:pStyle w:val="Titolo2"/>
        <w:ind w:left="-284" w:right="-433"/>
        <w:rPr>
          <w:rStyle w:val="Nessuno"/>
          <w:b w:val="0"/>
          <w:i/>
          <w:iCs/>
          <w:sz w:val="22"/>
          <w:szCs w:val="22"/>
        </w:rPr>
      </w:pPr>
      <w:r>
        <w:rPr>
          <w:rStyle w:val="Nessuno"/>
          <w:b w:val="0"/>
          <w:i/>
          <w:iCs/>
          <w:color w:val="auto"/>
          <w:sz w:val="22"/>
          <w:szCs w:val="22"/>
        </w:rPr>
        <w:t xml:space="preserve">Comunicato stampa n. </w:t>
      </w:r>
      <w:r w:rsidR="00C7118E">
        <w:rPr>
          <w:rStyle w:val="Nessuno"/>
          <w:b w:val="0"/>
          <w:i/>
          <w:iCs/>
          <w:color w:val="auto"/>
          <w:sz w:val="22"/>
          <w:szCs w:val="22"/>
        </w:rPr>
        <w:t>49</w:t>
      </w:r>
      <w:r w:rsidR="001300FF" w:rsidRPr="00A60D48">
        <w:rPr>
          <w:rStyle w:val="Nessuno"/>
          <w:b w:val="0"/>
          <w:i/>
          <w:iCs/>
          <w:color w:val="auto"/>
          <w:sz w:val="22"/>
          <w:szCs w:val="22"/>
        </w:rPr>
        <w:t>/2018</w:t>
      </w:r>
    </w:p>
    <w:p w:rsidR="00A9431B" w:rsidRDefault="00A9431B" w:rsidP="00C7118E">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color w:val="auto"/>
          <w:bdr w:val="none" w:sz="0" w:space="0" w:color="auto"/>
          <w:lang w:val="it-IT" w:eastAsia="en-US"/>
        </w:rPr>
      </w:pPr>
    </w:p>
    <w:p w:rsidR="00C7118E" w:rsidRPr="00C7118E" w:rsidRDefault="00C7118E" w:rsidP="00C711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r w:rsidRPr="00C7118E">
        <w:rPr>
          <w:rFonts w:eastAsia="Calibri" w:cs="Times New Roman"/>
          <w:b/>
          <w:color w:val="auto"/>
          <w:sz w:val="28"/>
          <w:szCs w:val="28"/>
          <w:bdr w:val="none" w:sz="0" w:space="0" w:color="auto"/>
          <w:lang w:val="it-IT" w:eastAsia="en-US"/>
        </w:rPr>
        <w:t>Ananas, un frutto “energetico”</w:t>
      </w:r>
    </w:p>
    <w:p w:rsidR="00C7118E" w:rsidRPr="00C7118E" w:rsidRDefault="00C7118E" w:rsidP="00C711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i/>
          <w:color w:val="auto"/>
          <w:bdr w:val="none" w:sz="0" w:space="0" w:color="auto"/>
          <w:lang w:val="it-IT" w:eastAsia="en-US"/>
        </w:rPr>
      </w:pPr>
      <w:r w:rsidRPr="00C7118E">
        <w:rPr>
          <w:rFonts w:eastAsia="Calibri" w:cs="Times New Roman"/>
          <w:b/>
          <w:i/>
          <w:color w:val="auto"/>
          <w:bdr w:val="none" w:sz="0" w:space="0" w:color="auto"/>
          <w:lang w:val="it-IT" w:eastAsia="en-US"/>
        </w:rPr>
        <w:t>Un progetto italiano in Costa Rica punta a recuperare gli scarti della c</w:t>
      </w:r>
      <w:r>
        <w:rPr>
          <w:rFonts w:eastAsia="Calibri" w:cs="Times New Roman"/>
          <w:b/>
          <w:i/>
          <w:color w:val="auto"/>
          <w:bdr w:val="none" w:sz="0" w:space="0" w:color="auto"/>
          <w:lang w:val="it-IT" w:eastAsia="en-US"/>
        </w:rPr>
        <w:t>oltivazione per farne combustibile</w:t>
      </w:r>
      <w:r w:rsidRPr="00C7118E">
        <w:rPr>
          <w:rFonts w:eastAsia="Calibri" w:cs="Times New Roman"/>
          <w:b/>
          <w:i/>
          <w:color w:val="auto"/>
          <w:bdr w:val="none" w:sz="0" w:space="0" w:color="auto"/>
          <w:lang w:val="it-IT" w:eastAsia="en-US"/>
        </w:rPr>
        <w:t>.</w:t>
      </w:r>
    </w:p>
    <w:p w:rsidR="00C7118E" w:rsidRPr="00C7118E" w:rsidRDefault="00C7118E" w:rsidP="00C711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C7118E">
        <w:rPr>
          <w:rFonts w:eastAsia="Calibri" w:cs="Times New Roman"/>
          <w:color w:val="auto"/>
          <w:bdr w:val="none" w:sz="0" w:space="0" w:color="auto"/>
          <w:lang w:val="it-IT" w:eastAsia="en-US"/>
        </w:rPr>
        <w:t xml:space="preserve">Il </w:t>
      </w:r>
      <w:proofErr w:type="spellStart"/>
      <w:r w:rsidRPr="00C7118E">
        <w:rPr>
          <w:rFonts w:eastAsia="Calibri" w:cs="Times New Roman"/>
          <w:color w:val="auto"/>
          <w:bdr w:val="none" w:sz="0" w:space="0" w:color="auto"/>
          <w:lang w:val="it-IT" w:eastAsia="en-US"/>
        </w:rPr>
        <w:t>know</w:t>
      </w:r>
      <w:proofErr w:type="spellEnd"/>
      <w:r w:rsidRPr="00C7118E">
        <w:rPr>
          <w:rFonts w:eastAsia="Calibri" w:cs="Times New Roman"/>
          <w:color w:val="auto"/>
          <w:bdr w:val="none" w:sz="0" w:space="0" w:color="auto"/>
          <w:lang w:val="it-IT" w:eastAsia="en-US"/>
        </w:rPr>
        <w:t xml:space="preserve"> </w:t>
      </w:r>
      <w:proofErr w:type="spellStart"/>
      <w:r w:rsidRPr="00C7118E">
        <w:rPr>
          <w:rFonts w:eastAsia="Calibri" w:cs="Times New Roman"/>
          <w:color w:val="auto"/>
          <w:bdr w:val="none" w:sz="0" w:space="0" w:color="auto"/>
          <w:lang w:val="it-IT" w:eastAsia="en-US"/>
        </w:rPr>
        <w:t>how</w:t>
      </w:r>
      <w:proofErr w:type="spellEnd"/>
      <w:r w:rsidRPr="00C7118E">
        <w:rPr>
          <w:rFonts w:eastAsia="Calibri" w:cs="Times New Roman"/>
          <w:color w:val="auto"/>
          <w:bdr w:val="none" w:sz="0" w:space="0" w:color="auto"/>
          <w:lang w:val="it-IT" w:eastAsia="en-US"/>
        </w:rPr>
        <w:t xml:space="preserve"> italiano pe</w:t>
      </w:r>
      <w:r>
        <w:rPr>
          <w:rFonts w:eastAsia="Calibri" w:cs="Times New Roman"/>
          <w:color w:val="auto"/>
          <w:bdr w:val="none" w:sz="0" w:space="0" w:color="auto"/>
          <w:lang w:val="it-IT" w:eastAsia="en-US"/>
        </w:rPr>
        <w:t>r la produzione di biocombustibili</w:t>
      </w:r>
      <w:bookmarkStart w:id="0" w:name="_GoBack"/>
      <w:bookmarkEnd w:id="0"/>
      <w:r w:rsidRPr="00C7118E">
        <w:rPr>
          <w:rFonts w:eastAsia="Calibri" w:cs="Times New Roman"/>
          <w:color w:val="auto"/>
          <w:bdr w:val="none" w:sz="0" w:space="0" w:color="auto"/>
          <w:lang w:val="it-IT" w:eastAsia="en-US"/>
        </w:rPr>
        <w:t xml:space="preserve"> è sempre più apprezzato all’estero, come ha testimoniato il convegno promosso da </w:t>
      </w:r>
      <w:proofErr w:type="spellStart"/>
      <w:r w:rsidRPr="00C7118E">
        <w:rPr>
          <w:rFonts w:eastAsia="Calibri" w:cs="Times New Roman"/>
          <w:i/>
          <w:color w:val="auto"/>
          <w:bdr w:val="none" w:sz="0" w:space="0" w:color="auto"/>
          <w:lang w:val="it-IT" w:eastAsia="en-US"/>
        </w:rPr>
        <w:t>Itabia</w:t>
      </w:r>
      <w:proofErr w:type="spellEnd"/>
      <w:r w:rsidRPr="00C7118E">
        <w:rPr>
          <w:rFonts w:eastAsia="Calibri" w:cs="Times New Roman"/>
          <w:color w:val="auto"/>
          <w:bdr w:val="none" w:sz="0" w:space="0" w:color="auto"/>
          <w:lang w:val="it-IT" w:eastAsia="en-US"/>
        </w:rPr>
        <w:t xml:space="preserve"> sul progetto di partenariato industriale in Costa Rica, presentato a Bologna nell’ambito dell’EIMA. Realizzato con il sostegno tecnico del </w:t>
      </w:r>
      <w:r w:rsidRPr="00C7118E">
        <w:rPr>
          <w:rFonts w:eastAsia="Calibri" w:cs="Times New Roman"/>
          <w:i/>
          <w:color w:val="auto"/>
          <w:bdr w:val="none" w:sz="0" w:space="0" w:color="auto"/>
          <w:lang w:val="it-IT" w:eastAsia="en-US"/>
        </w:rPr>
        <w:t>Crea</w:t>
      </w:r>
      <w:r w:rsidRPr="00C7118E">
        <w:rPr>
          <w:rFonts w:eastAsia="Calibri" w:cs="Times New Roman"/>
          <w:color w:val="auto"/>
          <w:bdr w:val="none" w:sz="0" w:space="0" w:color="auto"/>
          <w:lang w:val="it-IT" w:eastAsia="en-US"/>
        </w:rPr>
        <w:t xml:space="preserve">, </w:t>
      </w:r>
      <w:r w:rsidRPr="00C7118E">
        <w:rPr>
          <w:rFonts w:eastAsia="Calibri" w:cs="Times New Roman"/>
          <w:i/>
          <w:color w:val="auto"/>
          <w:bdr w:val="none" w:sz="0" w:space="0" w:color="auto"/>
          <w:lang w:val="it-IT" w:eastAsia="en-US"/>
        </w:rPr>
        <w:t>Consiglio per la ricerca in agricoltura</w:t>
      </w:r>
      <w:r w:rsidRPr="00C7118E">
        <w:rPr>
          <w:rFonts w:eastAsia="Calibri" w:cs="Times New Roman"/>
          <w:color w:val="auto"/>
          <w:bdr w:val="none" w:sz="0" w:space="0" w:color="auto"/>
          <w:lang w:val="it-IT" w:eastAsia="en-US"/>
        </w:rPr>
        <w:t>, il progetto si basa sullo sviluppo di tecniche per lo smaltimento e il recupero degli scarti dell’ananas. Una coltivazione che, nel Paese del Centroamerica, primo produttore al mondo, occupa ben 42 mila ettari di territorio. Grazie alla meccanizzazione, il gruppo di lavoro italiano riuscirà a smaltire questa enorme massa di scarti in modo sostenibile e trasformarlo in biomasse (carburante naturale) oppure compost (fertilizzante). Si potrà, inoltre, ridurre l’utilizzo di insetticidi che attualmente si rende inevitabile per contrastare le enormi quantità di mosche cavalline richiamate dagli ammassi di scarti industriali.</w:t>
      </w:r>
    </w:p>
    <w:p w:rsidR="00A9431B" w:rsidRDefault="00A9431B" w:rsidP="00C711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
    <w:p w:rsidR="00A9431B" w:rsidRPr="00A9431B" w:rsidRDefault="00A9431B" w:rsidP="00C711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i/>
          <w:color w:val="auto"/>
          <w:sz w:val="28"/>
          <w:szCs w:val="28"/>
          <w:bdr w:val="none" w:sz="0" w:space="0" w:color="auto"/>
          <w:lang w:val="it-IT" w:eastAsia="en-US"/>
        </w:rPr>
      </w:pPr>
    </w:p>
    <w:p w:rsidR="00F547F8" w:rsidRPr="00A9431B" w:rsidRDefault="00613689" w:rsidP="00C7118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sidRPr="00A9431B">
        <w:rPr>
          <w:rFonts w:eastAsia="Calibri" w:cs="Times New Roman"/>
          <w:b/>
          <w:color w:val="auto"/>
          <w:bdr w:val="none" w:sz="0" w:space="0" w:color="auto"/>
          <w:lang w:val="it-IT" w:eastAsia="en-US"/>
        </w:rPr>
        <w:t>Bologna, 11</w:t>
      </w:r>
      <w:r w:rsidR="009F01B8" w:rsidRPr="00A9431B">
        <w:rPr>
          <w:rFonts w:eastAsia="Calibri" w:cs="Times New Roman"/>
          <w:b/>
          <w:color w:val="auto"/>
          <w:bdr w:val="none" w:sz="0" w:space="0" w:color="auto"/>
          <w:lang w:val="it-IT" w:eastAsia="en-US"/>
        </w:rPr>
        <w:t xml:space="preserve"> novembre 2018</w:t>
      </w:r>
    </w:p>
    <w:sectPr w:rsidR="00F547F8" w:rsidRPr="00A9431B" w:rsidSect="00CD1EB7">
      <w:headerReference w:type="default" r:id="rId7"/>
      <w:foot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F50" w:rsidRDefault="00AF6F50">
      <w:r>
        <w:separator/>
      </w:r>
    </w:p>
  </w:endnote>
  <w:endnote w:type="continuationSeparator" w:id="0">
    <w:p w:rsidR="00AF6F50" w:rsidRDefault="00AF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C7118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F50" w:rsidRDefault="00AF6F50">
      <w:r>
        <w:separator/>
      </w:r>
    </w:p>
  </w:footnote>
  <w:footnote w:type="continuationSeparator" w:id="0">
    <w:p w:rsidR="00AF6F50" w:rsidRDefault="00AF6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3004E"/>
    <w:rsid w:val="000437CB"/>
    <w:rsid w:val="00046291"/>
    <w:rsid w:val="00047B33"/>
    <w:rsid w:val="000550C9"/>
    <w:rsid w:val="00060730"/>
    <w:rsid w:val="00085068"/>
    <w:rsid w:val="000A1B4E"/>
    <w:rsid w:val="000D5D25"/>
    <w:rsid w:val="00104EF7"/>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60C01"/>
    <w:rsid w:val="003E2246"/>
    <w:rsid w:val="00411208"/>
    <w:rsid w:val="00500916"/>
    <w:rsid w:val="00525FF7"/>
    <w:rsid w:val="00536618"/>
    <w:rsid w:val="00582234"/>
    <w:rsid w:val="005D68CA"/>
    <w:rsid w:val="005E0DC3"/>
    <w:rsid w:val="005E3DA3"/>
    <w:rsid w:val="006064AC"/>
    <w:rsid w:val="00613689"/>
    <w:rsid w:val="00642C75"/>
    <w:rsid w:val="00663E3E"/>
    <w:rsid w:val="006759D0"/>
    <w:rsid w:val="00675E00"/>
    <w:rsid w:val="006A36C4"/>
    <w:rsid w:val="006D56BF"/>
    <w:rsid w:val="00726C30"/>
    <w:rsid w:val="00763A82"/>
    <w:rsid w:val="007D18BA"/>
    <w:rsid w:val="007E7DD8"/>
    <w:rsid w:val="007F6D6E"/>
    <w:rsid w:val="00831A40"/>
    <w:rsid w:val="008503A7"/>
    <w:rsid w:val="00893A4F"/>
    <w:rsid w:val="008C47FC"/>
    <w:rsid w:val="008D3D2F"/>
    <w:rsid w:val="008D3D5C"/>
    <w:rsid w:val="008E4BD2"/>
    <w:rsid w:val="008F5ED7"/>
    <w:rsid w:val="00924D46"/>
    <w:rsid w:val="00951CE1"/>
    <w:rsid w:val="00957DCE"/>
    <w:rsid w:val="00975A04"/>
    <w:rsid w:val="009A3095"/>
    <w:rsid w:val="009D3843"/>
    <w:rsid w:val="009E7728"/>
    <w:rsid w:val="009F01B8"/>
    <w:rsid w:val="00A20140"/>
    <w:rsid w:val="00A33C8B"/>
    <w:rsid w:val="00A45836"/>
    <w:rsid w:val="00A60D48"/>
    <w:rsid w:val="00A9431B"/>
    <w:rsid w:val="00A954ED"/>
    <w:rsid w:val="00AD34F5"/>
    <w:rsid w:val="00AD49D1"/>
    <w:rsid w:val="00AF6F50"/>
    <w:rsid w:val="00BA1F40"/>
    <w:rsid w:val="00BA7786"/>
    <w:rsid w:val="00C03536"/>
    <w:rsid w:val="00C045F9"/>
    <w:rsid w:val="00C136BA"/>
    <w:rsid w:val="00C7118E"/>
    <w:rsid w:val="00C72E0F"/>
    <w:rsid w:val="00CA1657"/>
    <w:rsid w:val="00CD1EB7"/>
    <w:rsid w:val="00CD2705"/>
    <w:rsid w:val="00D17135"/>
    <w:rsid w:val="00D44BEB"/>
    <w:rsid w:val="00DA0C13"/>
    <w:rsid w:val="00DB3257"/>
    <w:rsid w:val="00E24A44"/>
    <w:rsid w:val="00E27D3B"/>
    <w:rsid w:val="00E3327C"/>
    <w:rsid w:val="00E520F8"/>
    <w:rsid w:val="00E87C21"/>
    <w:rsid w:val="00E97E93"/>
    <w:rsid w:val="00EB6385"/>
    <w:rsid w:val="00EC3FC2"/>
    <w:rsid w:val="00EF2D84"/>
    <w:rsid w:val="00EF5332"/>
    <w:rsid w:val="00F03187"/>
    <w:rsid w:val="00F266D4"/>
    <w:rsid w:val="00F547F8"/>
    <w:rsid w:val="00F8536A"/>
    <w:rsid w:val="00F934D1"/>
    <w:rsid w:val="00FB00DF"/>
    <w:rsid w:val="00FB633D"/>
    <w:rsid w:val="00FB7C80"/>
    <w:rsid w:val="00FF0BAF"/>
    <w:rsid w:val="00FF49E5"/>
    <w:rsid w:val="00FF5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598292189">
      <w:bodyDiv w:val="1"/>
      <w:marLeft w:val="0"/>
      <w:marRight w:val="0"/>
      <w:marTop w:val="0"/>
      <w:marBottom w:val="0"/>
      <w:divBdr>
        <w:top w:val="none" w:sz="0" w:space="0" w:color="auto"/>
        <w:left w:val="none" w:sz="0" w:space="0" w:color="auto"/>
        <w:bottom w:val="none" w:sz="0" w:space="0" w:color="auto"/>
        <w:right w:val="none" w:sz="0" w:space="0" w:color="auto"/>
      </w:divBdr>
    </w:div>
    <w:div w:id="692151540">
      <w:bodyDiv w:val="1"/>
      <w:marLeft w:val="0"/>
      <w:marRight w:val="0"/>
      <w:marTop w:val="0"/>
      <w:marBottom w:val="0"/>
      <w:divBdr>
        <w:top w:val="none" w:sz="0" w:space="0" w:color="auto"/>
        <w:left w:val="none" w:sz="0" w:space="0" w:color="auto"/>
        <w:bottom w:val="none" w:sz="0" w:space="0" w:color="auto"/>
        <w:right w:val="none" w:sz="0" w:space="0" w:color="auto"/>
      </w:divBdr>
    </w:div>
    <w:div w:id="827867429">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1333488094">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DB734-D494-45DA-A2D8-E3F9B295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2018-11-11T12:23:00Z</cp:lastPrinted>
  <dcterms:created xsi:type="dcterms:W3CDTF">2018-11-11T16:18:00Z</dcterms:created>
  <dcterms:modified xsi:type="dcterms:W3CDTF">2018-11-11T16:18:00Z</dcterms:modified>
</cp:coreProperties>
</file>